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80" w:lineRule="auto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rtl w:val="0"/>
        </w:rPr>
        <w:t xml:space="preserve">WE WOULD LOVE YOU TO JOIN US, OR RENEW YOUR MEMBERSHIP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-75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For our existing members, thank you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for your continued support, which enables us to be a voice with the Council, cover Public Liability Insurance, and organise events.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-75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-75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Membership £5 per household runs from April 2024 until the end of March 2025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-75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-75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You can pay this amount, (plus any additional donation) by Bank Transfer if you wish: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-75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Business Account name: Friends of Goffs Park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-75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Account number    31077366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-75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Bank Sort Code     60-06-20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-75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-75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Don’t forget to make the reference your full name please and let Mandi know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-75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-75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If you pay by bank transfer as a new member, email the details below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yellow"/>
          <w:u w:val="none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color w:val="333333"/>
          <w:highlight w:val="yellow"/>
          <w:rtl w:val="0"/>
        </w:rPr>
        <w:t xml:space="preserve">treasurer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Mandi Roskilly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-75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Alternatively, you can complete the details below and send with £5.00 (cheques payable to FRIENDS of GOFFS PARK) to: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-7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-75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FOGP Membership;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-75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79 Southgate Drive, Crawley, RH10 6EP, Tel. 07957 314313, membershipgoffsparkfriends@gmail.com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7371"/>
        <w:tblGridChange w:id="0">
          <w:tblGrid>
            <w:gridCol w:w="1985"/>
            <w:gridCol w:w="7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Telephone 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2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Area of interest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 the park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55555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851" w:right="-755" w:firstLine="0"/>
        <w:rPr/>
      </w:pPr>
      <w:r w:rsidDel="00000000" w:rsidR="00000000" w:rsidRPr="00000000">
        <w:rPr>
          <w:rtl w:val="0"/>
        </w:rPr>
        <w:t xml:space="preserve">The Friends of Goffs Park needs your name and email address in order to send you information about group activities. </w:t>
      </w:r>
    </w:p>
    <w:p w:rsidR="00000000" w:rsidDel="00000000" w:rsidP="00000000" w:rsidRDefault="00000000" w:rsidRPr="00000000" w14:paraId="0000002A">
      <w:pPr>
        <w:ind w:left="-851" w:right="-755" w:firstLine="0"/>
        <w:rPr/>
      </w:pPr>
      <w:r w:rsidDel="00000000" w:rsidR="00000000" w:rsidRPr="00000000">
        <w:rPr>
          <w:rtl w:val="0"/>
        </w:rPr>
        <w:t xml:space="preserve">Please tick the boxes below to give consent for us to use your details. </w:t>
      </w:r>
    </w:p>
    <w:p w:rsidR="00000000" w:rsidDel="00000000" w:rsidP="00000000" w:rsidRDefault="00000000" w:rsidRPr="00000000" w14:paraId="0000002B">
      <w:pPr>
        <w:ind w:left="-851" w:right="-75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851" w:right="-755" w:firstLine="0"/>
        <w:rPr/>
      </w:pPr>
      <w:r w:rsidDel="00000000" w:rsidR="00000000" w:rsidRPr="00000000">
        <w:rPr>
          <w:rtl w:val="0"/>
        </w:rPr>
        <w:t xml:space="preserve">I consent for The Friends of Goffs Park to send me information about news, events and meetings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0</wp:posOffset>
                </wp:positionV>
                <wp:extent cx="233680" cy="210820"/>
                <wp:effectExtent b="0" l="0" r="0" t="0"/>
                <wp:wrapNone/>
                <wp:docPr id="174958556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35510" y="3680940"/>
                          <a:ext cx="22098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0</wp:posOffset>
                </wp:positionV>
                <wp:extent cx="233680" cy="210820"/>
                <wp:effectExtent b="0" l="0" r="0" t="0"/>
                <wp:wrapNone/>
                <wp:docPr id="174958556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680" cy="210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ind w:left="-851" w:right="-755" w:firstLine="0"/>
        <w:rPr/>
      </w:pPr>
      <w:r w:rsidDel="00000000" w:rsidR="00000000" w:rsidRPr="00000000">
        <w:rPr>
          <w:rtl w:val="0"/>
        </w:rPr>
        <w:t xml:space="preserve">via email, including the newsletter. </w:t>
      </w:r>
    </w:p>
    <w:p w:rsidR="00000000" w:rsidDel="00000000" w:rsidP="00000000" w:rsidRDefault="00000000" w:rsidRPr="00000000" w14:paraId="0000002E">
      <w:pPr>
        <w:ind w:left="-851" w:right="-75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-851" w:right="-755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I have a preference for receiving the Friends of Goffs Park newsletter via post*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5080000</wp:posOffset>
                </wp:positionH>
                <wp:positionV relativeFrom="paragraph">
                  <wp:posOffset>0</wp:posOffset>
                </wp:positionV>
                <wp:extent cx="233680" cy="210820"/>
                <wp:effectExtent b="0" l="0" r="0" t="0"/>
                <wp:wrapNone/>
                <wp:docPr id="174958555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5510" y="3680940"/>
                          <a:ext cx="22098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5080000</wp:posOffset>
                </wp:positionH>
                <wp:positionV relativeFrom="paragraph">
                  <wp:posOffset>0</wp:posOffset>
                </wp:positionV>
                <wp:extent cx="233680" cy="210820"/>
                <wp:effectExtent b="0" l="0" r="0" t="0"/>
                <wp:wrapNone/>
                <wp:docPr id="174958555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680" cy="210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ind w:left="-851" w:right="-75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-851" w:right="-755" w:firstLine="0"/>
        <w:rPr/>
      </w:pPr>
      <w:r w:rsidDel="00000000" w:rsidR="00000000" w:rsidRPr="00000000">
        <w:rPr>
          <w:rtl w:val="0"/>
        </w:rPr>
        <w:t xml:space="preserve">I consent to The Friends of Goffs Park contacting me regarding membership via phone or email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5080000</wp:posOffset>
                </wp:positionH>
                <wp:positionV relativeFrom="paragraph">
                  <wp:posOffset>0</wp:posOffset>
                </wp:positionV>
                <wp:extent cx="233680" cy="210820"/>
                <wp:effectExtent b="0" l="0" r="0" t="0"/>
                <wp:wrapNone/>
                <wp:docPr id="174958555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5510" y="3680940"/>
                          <a:ext cx="22098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5080000</wp:posOffset>
                </wp:positionH>
                <wp:positionV relativeFrom="paragraph">
                  <wp:posOffset>0</wp:posOffset>
                </wp:positionV>
                <wp:extent cx="233680" cy="210820"/>
                <wp:effectExtent b="0" l="0" r="0" t="0"/>
                <wp:wrapNone/>
                <wp:docPr id="174958555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680" cy="210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ind w:right="-75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-851" w:right="-755" w:firstLine="0"/>
        <w:rPr/>
      </w:pPr>
      <w:r w:rsidDel="00000000" w:rsidR="00000000" w:rsidRPr="00000000">
        <w:rPr>
          <w:rtl w:val="0"/>
        </w:rPr>
        <w:t xml:space="preserve">You can withdraw your consent for us to use your information, or ask us to amend or delete your details, by emailing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membershipgoffsparkfriends@gmail.com</w:t>
        </w:r>
      </w:hyperlink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4">
      <w:pPr>
        <w:ind w:left="-851" w:right="-75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-851" w:right="-755" w:firstLine="0"/>
        <w:rPr/>
      </w:pPr>
      <w:r w:rsidDel="00000000" w:rsidR="00000000" w:rsidRPr="00000000">
        <w:rPr>
          <w:rtl w:val="0"/>
        </w:rPr>
        <w:t xml:space="preserve">*We endeavour to be paperless as much as possible.  </w:t>
      </w:r>
    </w:p>
    <w:sectPr>
      <w:headerReference r:id="rId11" w:type="default"/>
      <w:pgSz w:h="16838" w:w="11906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6">
    <w:pPr>
      <w:spacing w:after="28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5731200" cy="711200"/>
          <wp:effectExtent b="0" l="0" r="0" t="0"/>
          <wp:docPr id="174958556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11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82F3D"/>
    <w:pPr>
      <w:spacing w:after="0" w:line="240" w:lineRule="auto"/>
    </w:pPr>
    <w:rPr>
      <w:rFonts w:ascii="Calibri" w:cs="Calibri" w:hAnsi="Calibri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E82F3D"/>
    <w:pPr>
      <w:spacing w:after="100" w:afterAutospacing="1" w:before="100" w:beforeAutospacing="1"/>
    </w:pPr>
  </w:style>
  <w:style w:type="table" w:styleId="TableGrid">
    <w:name w:val="Table Grid"/>
    <w:basedOn w:val="TableNormal"/>
    <w:uiPriority w:val="39"/>
    <w:rsid w:val="00E82F3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35DAF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35DAF"/>
    <w:rPr>
      <w:rFonts w:ascii="Segoe UI" w:cs="Segoe UI" w:hAnsi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 w:val="1"/>
    <w:rsid w:val="00A0247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02476"/>
    <w:rPr>
      <w:rFonts w:ascii="Calibri" w:cs="Calibri" w:hAnsi="Calibri"/>
      <w:lang w:eastAsia="en-GB"/>
    </w:rPr>
  </w:style>
  <w:style w:type="paragraph" w:styleId="Footer">
    <w:name w:val="footer"/>
    <w:basedOn w:val="Normal"/>
    <w:link w:val="FooterChar"/>
    <w:uiPriority w:val="99"/>
    <w:unhideWhenUsed w:val="1"/>
    <w:rsid w:val="00A0247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02476"/>
    <w:rPr>
      <w:rFonts w:ascii="Calibri" w:cs="Calibri" w:hAnsi="Calibri"/>
      <w:lang w:eastAsia="en-GB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682A8D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682A8D"/>
    <w:rPr>
      <w:rFonts w:ascii="Calibri" w:cs="Calibri" w:hAnsi="Calibri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682A8D"/>
    <w:rPr>
      <w:vertAlign w:val="superscript"/>
    </w:rPr>
  </w:style>
  <w:style w:type="character" w:styleId="Hyperlink">
    <w:name w:val="Hyperlink"/>
    <w:basedOn w:val="DefaultParagraphFont"/>
    <w:uiPriority w:val="99"/>
    <w:unhideWhenUsed w:val="1"/>
    <w:rsid w:val="003C31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C31B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membershipgoffsparkfriends@gmail.com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i00bMafKEvvD2NyXHejMsYbYsw==">CgMxLjAyCGguZ2pkZ3hzOAByITFLaFlfSDFSSXF3aHpteWdNY0NZZnNBd1ZpNlZldEtXUQ==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2024-07-22T10:04:00Z</dcterms:created>
  <dc:creator>Sue Herbert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0x010100A70D6713BF1B9E4C9AB6F4C8F2A330E5</vt:lpwstr>
  </property>
</Properties>
</file>